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DE18" w14:textId="6AF4F08A" w:rsidR="00D81042" w:rsidRDefault="00636C28">
      <w:pPr>
        <w:rPr>
          <w:lang w:val="es-ES_tradnl"/>
        </w:rPr>
      </w:pPr>
      <w:r w:rsidRPr="00636C28">
        <w:rPr>
          <w:lang w:val="es-ES_tradnl"/>
        </w:rPr>
        <w:t>HEMANGIOMA OVÁRICO CON VIRILIZACIÓN</w:t>
      </w:r>
    </w:p>
    <w:p w14:paraId="51BCD0B3" w14:textId="77777777" w:rsidR="00636C28" w:rsidRDefault="00636C28">
      <w:pPr>
        <w:rPr>
          <w:lang w:val="es-ES_tradnl"/>
        </w:rPr>
      </w:pPr>
    </w:p>
    <w:p w14:paraId="539F3287" w14:textId="5B782844" w:rsidR="00636C28" w:rsidRDefault="00636C28">
      <w:pPr>
        <w:rPr>
          <w:lang w:val="es-ES_tradnl"/>
        </w:rPr>
      </w:pPr>
      <w:r>
        <w:rPr>
          <w:lang w:val="es-ES_tradnl"/>
        </w:rPr>
        <w:t>AUTORES</w:t>
      </w:r>
    </w:p>
    <w:p w14:paraId="1D62342B" w14:textId="27382035" w:rsidR="00636C28" w:rsidRDefault="00636C28">
      <w:pPr>
        <w:rPr>
          <w:lang w:val="es-ES_tradnl"/>
        </w:rPr>
      </w:pPr>
      <w:r>
        <w:rPr>
          <w:lang w:val="es-ES_tradnl"/>
        </w:rPr>
        <w:t xml:space="preserve">C Goiri Little, Laura Martínez Gallardo, Rubén Ruiz </w:t>
      </w:r>
      <w:proofErr w:type="spellStart"/>
      <w:r>
        <w:rPr>
          <w:lang w:val="es-ES_tradnl"/>
        </w:rPr>
        <w:t>Sautúa</w:t>
      </w:r>
      <w:proofErr w:type="spellEnd"/>
      <w:r>
        <w:rPr>
          <w:lang w:val="es-ES_tradnl"/>
        </w:rPr>
        <w:t>, Irune Ruiz, Cristina Caballero</w:t>
      </w:r>
    </w:p>
    <w:p w14:paraId="4F9F2415" w14:textId="2F385E48" w:rsidR="00636C28" w:rsidRPr="00636C28" w:rsidRDefault="00636C28">
      <w:pPr>
        <w:rPr>
          <w:i/>
          <w:lang w:val="es-ES_tradnl"/>
        </w:rPr>
      </w:pPr>
      <w:r w:rsidRPr="00636C28">
        <w:rPr>
          <w:i/>
          <w:lang w:val="es-ES_tradnl"/>
        </w:rPr>
        <w:t>Hospital Donostia</w:t>
      </w:r>
    </w:p>
    <w:p w14:paraId="0D6C33D6" w14:textId="77777777" w:rsidR="002058AF" w:rsidRPr="002058AF" w:rsidRDefault="002058AF">
      <w:pPr>
        <w:rPr>
          <w:lang w:val="es-ES_tradnl"/>
        </w:rPr>
      </w:pPr>
    </w:p>
    <w:p w14:paraId="2085BF82" w14:textId="182CDF18" w:rsidR="00636C28" w:rsidRDefault="00636C28">
      <w:pPr>
        <w:rPr>
          <w:lang w:val="es-ES_tradnl"/>
        </w:rPr>
      </w:pPr>
      <w:r>
        <w:rPr>
          <w:lang w:val="es-ES_tradnl"/>
        </w:rPr>
        <w:t>INTRODUCCIÓN</w:t>
      </w:r>
      <w:r w:rsidRPr="002058AF">
        <w:rPr>
          <w:lang w:val="es-ES_tradnl"/>
        </w:rPr>
        <w:t xml:space="preserve"> </w:t>
      </w:r>
    </w:p>
    <w:p w14:paraId="0B0D48A0" w14:textId="46109F6A" w:rsidR="002058AF" w:rsidRDefault="002058AF">
      <w:pPr>
        <w:rPr>
          <w:lang w:val="es-ES_tradnl"/>
        </w:rPr>
      </w:pPr>
      <w:r w:rsidRPr="002058AF">
        <w:rPr>
          <w:lang w:val="es-ES_tradnl"/>
        </w:rPr>
        <w:t>El hemangioma ovárico es un hallazgo muy infrecuente, habiéndose descrito menos de 15 casos en los últimos 15 años. La mayoría se presenta en mu</w:t>
      </w:r>
      <w:r>
        <w:rPr>
          <w:lang w:val="es-ES_tradnl"/>
        </w:rPr>
        <w:t>jeres</w:t>
      </w:r>
      <w:r w:rsidRPr="002058AF">
        <w:rPr>
          <w:lang w:val="es-ES_tradnl"/>
        </w:rPr>
        <w:t xml:space="preserve"> postmenopáusicas, aunque se han descrito en niñas de incluso 8 años. La mayoría son hallazgos casuales o se diag</w:t>
      </w:r>
      <w:r>
        <w:rPr>
          <w:lang w:val="es-ES_tradnl"/>
        </w:rPr>
        <w:t xml:space="preserve">nostican a raíz de síntomas de masa pélvica. </w:t>
      </w:r>
    </w:p>
    <w:p w14:paraId="17A7D83A" w14:textId="77777777" w:rsidR="002058AF" w:rsidRDefault="002058AF">
      <w:pPr>
        <w:rPr>
          <w:lang w:val="es-ES_tradnl"/>
        </w:rPr>
      </w:pPr>
      <w:r>
        <w:rPr>
          <w:lang w:val="es-ES_tradnl"/>
        </w:rPr>
        <w:t xml:space="preserve">Este caso de hemangioma ovárico con </w:t>
      </w:r>
      <w:proofErr w:type="spellStart"/>
      <w:r>
        <w:rPr>
          <w:lang w:val="es-ES_tradnl"/>
        </w:rPr>
        <w:t>virilización</w:t>
      </w:r>
      <w:proofErr w:type="spellEnd"/>
      <w:r>
        <w:rPr>
          <w:lang w:val="es-ES_tradnl"/>
        </w:rPr>
        <w:t xml:space="preserve"> tiene pocos precedentes publicados. </w:t>
      </w:r>
    </w:p>
    <w:p w14:paraId="03A95FC4" w14:textId="565BC0D2" w:rsidR="00636C28" w:rsidRDefault="00636C28">
      <w:pPr>
        <w:rPr>
          <w:lang w:val="es-ES_tradnl"/>
        </w:rPr>
      </w:pPr>
      <w:r>
        <w:rPr>
          <w:lang w:val="es-ES_tradnl"/>
        </w:rPr>
        <w:t xml:space="preserve">CASO </w:t>
      </w:r>
    </w:p>
    <w:p w14:paraId="1D1EE218" w14:textId="13CB97EE" w:rsidR="002058AF" w:rsidRDefault="002058AF">
      <w:pPr>
        <w:rPr>
          <w:lang w:val="es-ES_tradnl"/>
        </w:rPr>
      </w:pPr>
      <w:r>
        <w:rPr>
          <w:lang w:val="es-ES_tradnl"/>
        </w:rPr>
        <w:t xml:space="preserve">Mujer de 61 añosG3P2A1, menopáusica desde hace 7 años, sin antecedentes de interés, que consulta con su MAP por hirsutismo </w:t>
      </w:r>
      <w:r w:rsidR="001F74CA">
        <w:rPr>
          <w:lang w:val="es-ES_tradnl"/>
        </w:rPr>
        <w:t>y aumento de vello en</w:t>
      </w:r>
      <w:r>
        <w:rPr>
          <w:lang w:val="es-ES_tradnl"/>
        </w:rPr>
        <w:t xml:space="preserve"> abdomen, </w:t>
      </w:r>
      <w:r w:rsidR="001F74CA">
        <w:rPr>
          <w:lang w:val="es-ES_tradnl"/>
        </w:rPr>
        <w:t xml:space="preserve">mamas </w:t>
      </w:r>
    </w:p>
    <w:p w14:paraId="44D46EF6" w14:textId="7A938490" w:rsidR="002058AF" w:rsidRDefault="002058AF">
      <w:pPr>
        <w:rPr>
          <w:lang w:val="es-ES_tradnl"/>
        </w:rPr>
      </w:pPr>
      <w:r>
        <w:rPr>
          <w:lang w:val="es-ES_tradnl"/>
        </w:rPr>
        <w:t xml:space="preserve">A la exploración, </w:t>
      </w:r>
      <w:r w:rsidR="00636C28">
        <w:rPr>
          <w:lang w:val="es-ES_tradnl"/>
        </w:rPr>
        <w:t>út</w:t>
      </w:r>
      <w:r>
        <w:rPr>
          <w:lang w:val="es-ES_tradnl"/>
        </w:rPr>
        <w:t xml:space="preserve">ero ligeramente aumentado, resto normal. </w:t>
      </w:r>
    </w:p>
    <w:p w14:paraId="24B1AEB5" w14:textId="77777777" w:rsidR="002058AF" w:rsidRDefault="002058AF">
      <w:pPr>
        <w:rPr>
          <w:lang w:val="es-ES_tradnl"/>
        </w:rPr>
      </w:pPr>
      <w:r>
        <w:rPr>
          <w:lang w:val="es-ES_tradnl"/>
        </w:rPr>
        <w:t>Ca-125 52 U/ml (normal 0-35)</w:t>
      </w:r>
    </w:p>
    <w:p w14:paraId="4F881957" w14:textId="19012649" w:rsidR="002058AF" w:rsidRDefault="002058AF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1726"/>
      </w:tblGrid>
      <w:tr w:rsidR="002058AF" w14:paraId="280F7534" w14:textId="77777777" w:rsidTr="001F74CA">
        <w:tc>
          <w:tcPr>
            <w:tcW w:w="5211" w:type="dxa"/>
          </w:tcPr>
          <w:p w14:paraId="3340F24D" w14:textId="1DBFA4CB" w:rsidR="002058AF" w:rsidRDefault="00636C28">
            <w:pPr>
              <w:rPr>
                <w:lang w:val="es-ES_tradnl"/>
              </w:rPr>
            </w:pPr>
            <w:r>
              <w:rPr>
                <w:lang w:val="es-ES_tradnl"/>
              </w:rPr>
              <w:t>NIVELES HORMONALES PRE Y POSTQUIRÚRGICOS</w:t>
            </w:r>
          </w:p>
        </w:tc>
        <w:tc>
          <w:tcPr>
            <w:tcW w:w="1701" w:type="dxa"/>
          </w:tcPr>
          <w:p w14:paraId="5D9C49B0" w14:textId="77777777" w:rsidR="002058AF" w:rsidRDefault="002058AF">
            <w:pPr>
              <w:rPr>
                <w:lang w:val="es-ES_tradnl"/>
              </w:rPr>
            </w:pPr>
            <w:r>
              <w:rPr>
                <w:lang w:val="es-ES_tradnl"/>
              </w:rPr>
              <w:t>Pre</w:t>
            </w:r>
          </w:p>
        </w:tc>
        <w:tc>
          <w:tcPr>
            <w:tcW w:w="1726" w:type="dxa"/>
          </w:tcPr>
          <w:p w14:paraId="4FC3DD59" w14:textId="77777777" w:rsidR="002058AF" w:rsidRDefault="002058AF">
            <w:pPr>
              <w:rPr>
                <w:lang w:val="es-ES_tradnl"/>
              </w:rPr>
            </w:pPr>
            <w:r>
              <w:rPr>
                <w:lang w:val="es-ES_tradnl"/>
              </w:rPr>
              <w:t>Post</w:t>
            </w:r>
          </w:p>
        </w:tc>
      </w:tr>
      <w:tr w:rsidR="002058AF" w14:paraId="0AEA5911" w14:textId="77777777" w:rsidTr="001F74CA">
        <w:tc>
          <w:tcPr>
            <w:tcW w:w="5211" w:type="dxa"/>
          </w:tcPr>
          <w:p w14:paraId="74100582" w14:textId="77777777" w:rsidR="002058AF" w:rsidRDefault="002058AF">
            <w:pPr>
              <w:rPr>
                <w:lang w:val="es-ES_tradnl"/>
              </w:rPr>
            </w:pPr>
            <w:r>
              <w:rPr>
                <w:lang w:val="es-ES_tradnl"/>
              </w:rPr>
              <w:t>17-beta estradiol (</w:t>
            </w:r>
            <w:proofErr w:type="spellStart"/>
            <w:r>
              <w:rPr>
                <w:lang w:val="es-ES_tradnl"/>
              </w:rPr>
              <w:t>pg</w:t>
            </w:r>
            <w:proofErr w:type="spellEnd"/>
            <w:r>
              <w:rPr>
                <w:lang w:val="es-ES_tradnl"/>
              </w:rPr>
              <w:t>/ml)</w:t>
            </w:r>
          </w:p>
        </w:tc>
        <w:tc>
          <w:tcPr>
            <w:tcW w:w="1701" w:type="dxa"/>
          </w:tcPr>
          <w:p w14:paraId="25B04038" w14:textId="77777777" w:rsidR="002058AF" w:rsidRPr="00D01491" w:rsidRDefault="002058AF">
            <w:pPr>
              <w:rPr>
                <w:b/>
                <w:lang w:val="es-ES_tradnl"/>
              </w:rPr>
            </w:pPr>
            <w:r w:rsidRPr="00D01491">
              <w:rPr>
                <w:b/>
                <w:lang w:val="es-ES_tradnl"/>
              </w:rPr>
              <w:t>23,2</w:t>
            </w:r>
          </w:p>
        </w:tc>
        <w:tc>
          <w:tcPr>
            <w:tcW w:w="1726" w:type="dxa"/>
          </w:tcPr>
          <w:p w14:paraId="759C5EB6" w14:textId="77777777" w:rsidR="002058AF" w:rsidRDefault="00D01491">
            <w:pPr>
              <w:rPr>
                <w:lang w:val="es-ES_tradnl"/>
              </w:rPr>
            </w:pPr>
            <w:r>
              <w:rPr>
                <w:lang w:val="es-ES_tradnl"/>
              </w:rPr>
              <w:t>5,0</w:t>
            </w:r>
          </w:p>
        </w:tc>
      </w:tr>
      <w:tr w:rsidR="002058AF" w14:paraId="1DAC2638" w14:textId="77777777" w:rsidTr="001F74CA">
        <w:tc>
          <w:tcPr>
            <w:tcW w:w="5211" w:type="dxa"/>
          </w:tcPr>
          <w:p w14:paraId="5B6798D9" w14:textId="77777777" w:rsidR="002058AF" w:rsidRDefault="002058AF">
            <w:pPr>
              <w:rPr>
                <w:lang w:val="es-ES_tradnl"/>
              </w:rPr>
            </w:pPr>
            <w:r>
              <w:rPr>
                <w:lang w:val="es-ES_tradnl"/>
              </w:rPr>
              <w:t>Prolactina (</w:t>
            </w:r>
            <w:r w:rsidR="00D01491">
              <w:rPr>
                <w:lang w:val="es-ES_tradnl"/>
              </w:rPr>
              <w:t>4,8-23,3</w:t>
            </w:r>
            <w:r>
              <w:rPr>
                <w:lang w:val="es-ES_tradnl"/>
              </w:rPr>
              <w:t>ng/ml)</w:t>
            </w:r>
          </w:p>
        </w:tc>
        <w:tc>
          <w:tcPr>
            <w:tcW w:w="1701" w:type="dxa"/>
          </w:tcPr>
          <w:p w14:paraId="305F9519" w14:textId="77777777" w:rsidR="002058AF" w:rsidRDefault="002058AF">
            <w:pPr>
              <w:rPr>
                <w:lang w:val="es-ES_tradnl"/>
              </w:rPr>
            </w:pPr>
            <w:r>
              <w:rPr>
                <w:lang w:val="es-ES_tradnl"/>
              </w:rPr>
              <w:t>18,1</w:t>
            </w:r>
          </w:p>
        </w:tc>
        <w:tc>
          <w:tcPr>
            <w:tcW w:w="1726" w:type="dxa"/>
          </w:tcPr>
          <w:p w14:paraId="5DE7B8DF" w14:textId="77777777" w:rsidR="002058AF" w:rsidRDefault="002058AF">
            <w:pPr>
              <w:rPr>
                <w:lang w:val="es-ES_tradnl"/>
              </w:rPr>
            </w:pPr>
          </w:p>
        </w:tc>
      </w:tr>
      <w:tr w:rsidR="002058AF" w14:paraId="4E427B8A" w14:textId="77777777" w:rsidTr="001F74CA">
        <w:tc>
          <w:tcPr>
            <w:tcW w:w="5211" w:type="dxa"/>
          </w:tcPr>
          <w:p w14:paraId="7042F8B3" w14:textId="77777777" w:rsidR="002058AF" w:rsidRDefault="00D01491">
            <w:pPr>
              <w:rPr>
                <w:lang w:val="es-ES_tradnl"/>
              </w:rPr>
            </w:pPr>
            <w:r>
              <w:rPr>
                <w:lang w:val="es-ES_tradnl"/>
              </w:rPr>
              <w:t>Progesterona</w:t>
            </w:r>
          </w:p>
        </w:tc>
        <w:tc>
          <w:tcPr>
            <w:tcW w:w="1701" w:type="dxa"/>
          </w:tcPr>
          <w:p w14:paraId="544BDA5F" w14:textId="77777777" w:rsidR="002058AF" w:rsidRDefault="00D01491">
            <w:pPr>
              <w:rPr>
                <w:lang w:val="es-ES_tradnl"/>
              </w:rPr>
            </w:pPr>
            <w:r>
              <w:rPr>
                <w:lang w:val="es-ES_tradnl"/>
              </w:rPr>
              <w:t>0,8</w:t>
            </w:r>
          </w:p>
        </w:tc>
        <w:tc>
          <w:tcPr>
            <w:tcW w:w="1726" w:type="dxa"/>
          </w:tcPr>
          <w:p w14:paraId="7D05455A" w14:textId="77777777" w:rsidR="002058AF" w:rsidRDefault="002058AF">
            <w:pPr>
              <w:rPr>
                <w:lang w:val="es-ES_tradnl"/>
              </w:rPr>
            </w:pPr>
          </w:p>
        </w:tc>
      </w:tr>
      <w:tr w:rsidR="002058AF" w14:paraId="3A2C3479" w14:textId="77777777" w:rsidTr="001F74CA">
        <w:tc>
          <w:tcPr>
            <w:tcW w:w="5211" w:type="dxa"/>
          </w:tcPr>
          <w:p w14:paraId="678A420F" w14:textId="77777777" w:rsidR="002058AF" w:rsidRDefault="00D01491">
            <w:pPr>
              <w:rPr>
                <w:lang w:val="es-ES_tradnl"/>
              </w:rPr>
            </w:pPr>
            <w:r>
              <w:rPr>
                <w:lang w:val="es-ES_tradnl"/>
              </w:rPr>
              <w:t>Testosterona total (0,06-0,86ng/ml)</w:t>
            </w:r>
          </w:p>
        </w:tc>
        <w:tc>
          <w:tcPr>
            <w:tcW w:w="1701" w:type="dxa"/>
          </w:tcPr>
          <w:p w14:paraId="3E152CFD" w14:textId="77777777" w:rsidR="002058AF" w:rsidRPr="00D01491" w:rsidRDefault="00D01491">
            <w:pPr>
              <w:rPr>
                <w:b/>
                <w:lang w:val="es-ES_tradnl"/>
              </w:rPr>
            </w:pPr>
            <w:r w:rsidRPr="00D01491">
              <w:rPr>
                <w:b/>
                <w:lang w:val="es-ES_tradnl"/>
              </w:rPr>
              <w:t>2,62</w:t>
            </w:r>
          </w:p>
        </w:tc>
        <w:tc>
          <w:tcPr>
            <w:tcW w:w="1726" w:type="dxa"/>
          </w:tcPr>
          <w:p w14:paraId="4D6BC332" w14:textId="77777777" w:rsidR="002058AF" w:rsidRDefault="00D01491">
            <w:pPr>
              <w:rPr>
                <w:lang w:val="es-ES_tradnl"/>
              </w:rPr>
            </w:pPr>
            <w:r>
              <w:rPr>
                <w:lang w:val="es-ES_tradnl"/>
              </w:rPr>
              <w:t>0,09</w:t>
            </w:r>
          </w:p>
        </w:tc>
      </w:tr>
      <w:tr w:rsidR="002058AF" w14:paraId="41CD7F73" w14:textId="77777777" w:rsidTr="001F74CA">
        <w:tc>
          <w:tcPr>
            <w:tcW w:w="5211" w:type="dxa"/>
          </w:tcPr>
          <w:p w14:paraId="4CE5E198" w14:textId="77777777" w:rsidR="002058AF" w:rsidRDefault="00D01491">
            <w:pPr>
              <w:rPr>
                <w:lang w:val="es-ES_tradnl"/>
              </w:rPr>
            </w:pPr>
            <w:r>
              <w:rPr>
                <w:lang w:val="es-ES_tradnl"/>
              </w:rPr>
              <w:t>Testosterona libre (2-12,8pg/ml)</w:t>
            </w:r>
          </w:p>
        </w:tc>
        <w:tc>
          <w:tcPr>
            <w:tcW w:w="1701" w:type="dxa"/>
          </w:tcPr>
          <w:p w14:paraId="2A0C63AE" w14:textId="77777777" w:rsidR="002058AF" w:rsidRPr="00D01491" w:rsidRDefault="00D01491">
            <w:pPr>
              <w:rPr>
                <w:b/>
                <w:lang w:val="es-ES_tradnl"/>
              </w:rPr>
            </w:pPr>
            <w:r w:rsidRPr="00D01491">
              <w:rPr>
                <w:b/>
                <w:lang w:val="es-ES_tradnl"/>
              </w:rPr>
              <w:t>53,9</w:t>
            </w:r>
          </w:p>
        </w:tc>
        <w:tc>
          <w:tcPr>
            <w:tcW w:w="1726" w:type="dxa"/>
          </w:tcPr>
          <w:p w14:paraId="3858CD6C" w14:textId="77777777" w:rsidR="002058AF" w:rsidRDefault="00D01491">
            <w:pPr>
              <w:rPr>
                <w:lang w:val="es-ES_tradnl"/>
              </w:rPr>
            </w:pPr>
            <w:r>
              <w:rPr>
                <w:lang w:val="es-ES_tradnl"/>
              </w:rPr>
              <w:t>1,8</w:t>
            </w:r>
          </w:p>
        </w:tc>
      </w:tr>
      <w:tr w:rsidR="00D01491" w14:paraId="3453B34C" w14:textId="77777777" w:rsidTr="001F74CA">
        <w:tc>
          <w:tcPr>
            <w:tcW w:w="5211" w:type="dxa"/>
          </w:tcPr>
          <w:p w14:paraId="039F491B" w14:textId="77777777" w:rsidR="00D01491" w:rsidRDefault="00D01491" w:rsidP="00D01491">
            <w:pPr>
              <w:rPr>
                <w:lang w:val="es-ES_tradnl"/>
              </w:rPr>
            </w:pPr>
            <w:r>
              <w:rPr>
                <w:lang w:val="es-ES_tradnl"/>
              </w:rPr>
              <w:t>SHBG (19,8-122)</w:t>
            </w:r>
          </w:p>
        </w:tc>
        <w:tc>
          <w:tcPr>
            <w:tcW w:w="1701" w:type="dxa"/>
          </w:tcPr>
          <w:p w14:paraId="10C43A9F" w14:textId="77777777" w:rsidR="00D01491" w:rsidRDefault="00D01491" w:rsidP="00D01491">
            <w:pPr>
              <w:rPr>
                <w:lang w:val="es-ES_tradnl"/>
              </w:rPr>
            </w:pPr>
            <w:r>
              <w:rPr>
                <w:lang w:val="es-ES_tradnl"/>
              </w:rPr>
              <w:t>29,9</w:t>
            </w:r>
          </w:p>
        </w:tc>
        <w:tc>
          <w:tcPr>
            <w:tcW w:w="1726" w:type="dxa"/>
          </w:tcPr>
          <w:p w14:paraId="5309A6E0" w14:textId="77777777" w:rsidR="00D01491" w:rsidRDefault="00D01491">
            <w:pPr>
              <w:rPr>
                <w:lang w:val="es-ES_tradnl"/>
              </w:rPr>
            </w:pPr>
            <w:r>
              <w:rPr>
                <w:lang w:val="es-ES_tradnl"/>
              </w:rPr>
              <w:t>27,7</w:t>
            </w:r>
          </w:p>
        </w:tc>
      </w:tr>
      <w:tr w:rsidR="00D01491" w14:paraId="66F12F86" w14:textId="77777777" w:rsidTr="001F74CA">
        <w:tc>
          <w:tcPr>
            <w:tcW w:w="5211" w:type="dxa"/>
          </w:tcPr>
          <w:p w14:paraId="0A122EDF" w14:textId="77777777" w:rsidR="00D01491" w:rsidRDefault="00D01491">
            <w:pPr>
              <w:rPr>
                <w:lang w:val="es-ES_tradnl"/>
              </w:rPr>
            </w:pPr>
            <w:r>
              <w:rPr>
                <w:lang w:val="es-ES_tradnl"/>
              </w:rPr>
              <w:t>S-</w:t>
            </w:r>
            <w:proofErr w:type="spellStart"/>
            <w:r>
              <w:rPr>
                <w:lang w:val="es-ES_tradnl"/>
              </w:rPr>
              <w:t>Deshidroepiandrosterona</w:t>
            </w:r>
            <w:proofErr w:type="spellEnd"/>
            <w:r>
              <w:rPr>
                <w:lang w:val="es-ES_tradnl"/>
              </w:rPr>
              <w:t xml:space="preserve"> (0,2-2,5 </w:t>
            </w:r>
            <w:proofErr w:type="spellStart"/>
            <w:r>
              <w:rPr>
                <w:lang w:val="es-ES_tradnl"/>
              </w:rPr>
              <w:t>ug</w:t>
            </w:r>
            <w:proofErr w:type="spellEnd"/>
            <w:r>
              <w:rPr>
                <w:lang w:val="es-ES_tradnl"/>
              </w:rPr>
              <w:t>/ml)</w:t>
            </w:r>
          </w:p>
        </w:tc>
        <w:tc>
          <w:tcPr>
            <w:tcW w:w="1701" w:type="dxa"/>
          </w:tcPr>
          <w:p w14:paraId="769CE6B1" w14:textId="77777777" w:rsidR="00D01491" w:rsidRDefault="00D01491">
            <w:pPr>
              <w:rPr>
                <w:lang w:val="es-ES_tradnl"/>
              </w:rPr>
            </w:pPr>
            <w:r>
              <w:rPr>
                <w:lang w:val="es-ES_tradnl"/>
              </w:rPr>
              <w:t>0,6</w:t>
            </w:r>
          </w:p>
        </w:tc>
        <w:tc>
          <w:tcPr>
            <w:tcW w:w="1726" w:type="dxa"/>
          </w:tcPr>
          <w:p w14:paraId="7C4B11A7" w14:textId="77777777" w:rsidR="00D01491" w:rsidRDefault="00D01491">
            <w:pPr>
              <w:rPr>
                <w:lang w:val="es-ES_tradnl"/>
              </w:rPr>
            </w:pPr>
            <w:r>
              <w:rPr>
                <w:lang w:val="es-ES_tradnl"/>
              </w:rPr>
              <w:t>0,6</w:t>
            </w:r>
          </w:p>
        </w:tc>
      </w:tr>
      <w:tr w:rsidR="00D01491" w14:paraId="0D59E590" w14:textId="77777777" w:rsidTr="001F74CA">
        <w:tc>
          <w:tcPr>
            <w:tcW w:w="5211" w:type="dxa"/>
          </w:tcPr>
          <w:p w14:paraId="4DB90B42" w14:textId="77777777" w:rsidR="00D01491" w:rsidRDefault="00D01491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Androstendiona</w:t>
            </w:r>
            <w:proofErr w:type="spellEnd"/>
            <w:r>
              <w:rPr>
                <w:lang w:val="es-ES_tradnl"/>
              </w:rPr>
              <w:t xml:space="preserve"> (</w:t>
            </w:r>
            <w:proofErr w:type="spellStart"/>
            <w:r>
              <w:rPr>
                <w:lang w:val="es-ES_tradnl"/>
              </w:rPr>
              <w:t>ng</w:t>
            </w:r>
            <w:proofErr w:type="spellEnd"/>
            <w:r>
              <w:rPr>
                <w:lang w:val="es-ES_tradnl"/>
              </w:rPr>
              <w:t>/ml)</w:t>
            </w:r>
          </w:p>
        </w:tc>
        <w:tc>
          <w:tcPr>
            <w:tcW w:w="1701" w:type="dxa"/>
          </w:tcPr>
          <w:p w14:paraId="4EF1CC2D" w14:textId="77777777" w:rsidR="00D01491" w:rsidRDefault="001F74CA">
            <w:pPr>
              <w:rPr>
                <w:lang w:val="es-ES_tradnl"/>
              </w:rPr>
            </w:pPr>
            <w:r>
              <w:rPr>
                <w:lang w:val="es-ES_tradnl"/>
              </w:rPr>
              <w:t>3,9</w:t>
            </w:r>
          </w:p>
        </w:tc>
        <w:tc>
          <w:tcPr>
            <w:tcW w:w="1726" w:type="dxa"/>
          </w:tcPr>
          <w:p w14:paraId="2D32B516" w14:textId="77777777" w:rsidR="00D01491" w:rsidRDefault="001F74CA">
            <w:pPr>
              <w:rPr>
                <w:lang w:val="es-ES_tradnl"/>
              </w:rPr>
            </w:pPr>
            <w:r>
              <w:rPr>
                <w:lang w:val="es-ES_tradnl"/>
              </w:rPr>
              <w:t>1,3</w:t>
            </w:r>
          </w:p>
        </w:tc>
      </w:tr>
    </w:tbl>
    <w:p w14:paraId="4CC86D40" w14:textId="77777777" w:rsidR="002058AF" w:rsidRDefault="002058AF">
      <w:pPr>
        <w:rPr>
          <w:lang w:val="es-ES_tradnl"/>
        </w:rPr>
      </w:pPr>
    </w:p>
    <w:p w14:paraId="401402F9" w14:textId="5C002BBC" w:rsidR="001F74CA" w:rsidRDefault="00636C28">
      <w:pPr>
        <w:rPr>
          <w:lang w:val="es-ES_tradnl"/>
        </w:rPr>
      </w:pPr>
      <w:r>
        <w:rPr>
          <w:lang w:val="es-ES_tradnl"/>
        </w:rPr>
        <w:t xml:space="preserve">ECO:  </w:t>
      </w:r>
      <w:proofErr w:type="spellStart"/>
      <w:r>
        <w:rPr>
          <w:lang w:val="es-ES_tradnl"/>
        </w:rPr>
        <w:t>Utero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miomatoso</w:t>
      </w:r>
      <w:proofErr w:type="spellEnd"/>
      <w:r>
        <w:rPr>
          <w:lang w:val="es-ES_tradnl"/>
        </w:rPr>
        <w:t>, gro</w:t>
      </w:r>
      <w:r w:rsidR="001F74CA">
        <w:rPr>
          <w:lang w:val="es-ES_tradnl"/>
        </w:rPr>
        <w:t>sor endome</w:t>
      </w:r>
      <w:r>
        <w:rPr>
          <w:lang w:val="es-ES_tradnl"/>
        </w:rPr>
        <w:t>trial de 2mm. Tumoración predominan</w:t>
      </w:r>
      <w:r w:rsidR="001F74CA">
        <w:rPr>
          <w:lang w:val="es-ES_tradnl"/>
        </w:rPr>
        <w:t xml:space="preserve">temente sólida sobre útero, dependiente de anejo izquierdo, de 59x39mm, área líquida de 27x32mm. </w:t>
      </w:r>
    </w:p>
    <w:p w14:paraId="5AC2D250" w14:textId="77777777" w:rsidR="002058AF" w:rsidRDefault="001F74CA">
      <w:pPr>
        <w:rPr>
          <w:lang w:val="es-ES_tradnl"/>
        </w:rPr>
      </w:pPr>
      <w:r>
        <w:rPr>
          <w:lang w:val="es-ES_tradnl"/>
        </w:rPr>
        <w:t xml:space="preserve">TAC: Masa sólido quística correspondiente a anejo izquierdo de 6,7cm, </w:t>
      </w:r>
      <w:proofErr w:type="spellStart"/>
      <w:r>
        <w:rPr>
          <w:lang w:val="es-ES_tradnl"/>
        </w:rPr>
        <w:t>hipercaptante</w:t>
      </w:r>
      <w:proofErr w:type="spellEnd"/>
      <w:r>
        <w:rPr>
          <w:lang w:val="es-ES_tradnl"/>
        </w:rPr>
        <w:t xml:space="preserve">. Imagen nodular </w:t>
      </w:r>
      <w:proofErr w:type="spellStart"/>
      <w:r>
        <w:rPr>
          <w:lang w:val="es-ES_tradnl"/>
        </w:rPr>
        <w:t>polilobulada</w:t>
      </w:r>
      <w:proofErr w:type="spellEnd"/>
      <w:r>
        <w:rPr>
          <w:lang w:val="es-ES_tradnl"/>
        </w:rPr>
        <w:t xml:space="preserve"> en glándula suprarrenal izquierda.  </w:t>
      </w:r>
    </w:p>
    <w:p w14:paraId="7F0B2851" w14:textId="77777777" w:rsidR="001F74CA" w:rsidRDefault="001F74CA">
      <w:pPr>
        <w:rPr>
          <w:lang w:val="es-ES_tradnl"/>
        </w:rPr>
      </w:pPr>
    </w:p>
    <w:p w14:paraId="6A16A2C9" w14:textId="77777777" w:rsidR="001F74CA" w:rsidRDefault="001F74CA">
      <w:pPr>
        <w:rPr>
          <w:lang w:val="es-ES_tradnl"/>
        </w:rPr>
      </w:pPr>
      <w:r>
        <w:rPr>
          <w:lang w:val="es-ES_tradnl"/>
        </w:rPr>
        <w:t xml:space="preserve">Histerectomía con doble </w:t>
      </w:r>
      <w:proofErr w:type="spellStart"/>
      <w:r>
        <w:rPr>
          <w:lang w:val="es-ES_tradnl"/>
        </w:rPr>
        <w:t>anexectomía</w:t>
      </w:r>
      <w:proofErr w:type="spellEnd"/>
      <w:r>
        <w:rPr>
          <w:lang w:val="es-ES_tradnl"/>
        </w:rPr>
        <w:t xml:space="preserve"> por laparoscopia. AP </w:t>
      </w:r>
      <w:proofErr w:type="spellStart"/>
      <w:r>
        <w:rPr>
          <w:lang w:val="es-ES_tradnl"/>
        </w:rPr>
        <w:t>intraoperatoria</w:t>
      </w:r>
      <w:proofErr w:type="spellEnd"/>
      <w:r>
        <w:rPr>
          <w:lang w:val="es-ES_tradnl"/>
        </w:rPr>
        <w:t xml:space="preserve"> no concluyente. </w:t>
      </w:r>
    </w:p>
    <w:p w14:paraId="016FE080" w14:textId="77777777" w:rsidR="001F74CA" w:rsidRDefault="001F74CA">
      <w:pPr>
        <w:rPr>
          <w:lang w:val="es-ES_tradnl"/>
        </w:rPr>
      </w:pPr>
      <w:r>
        <w:rPr>
          <w:lang w:val="es-ES_tradnl"/>
        </w:rPr>
        <w:t xml:space="preserve">AP definitiva: Anejo izquierdo: hemangioma capilar y cavernoso ovárico asociado a </w:t>
      </w:r>
      <w:proofErr w:type="spellStart"/>
      <w:r>
        <w:rPr>
          <w:lang w:val="es-ES_tradnl"/>
        </w:rPr>
        <w:t>luteinización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estromal</w:t>
      </w:r>
      <w:proofErr w:type="spellEnd"/>
      <w:r>
        <w:rPr>
          <w:lang w:val="es-ES_tradnl"/>
        </w:rPr>
        <w:t xml:space="preserve">, sin identificarse signos histológicos de malignidad. Anejo derecho con foco microscópico de hemangioma capilar. </w:t>
      </w:r>
      <w:proofErr w:type="spellStart"/>
      <w:r w:rsidR="00930FB7">
        <w:rPr>
          <w:lang w:val="es-ES_tradnl"/>
        </w:rPr>
        <w:t>Utero</w:t>
      </w:r>
      <w:proofErr w:type="spellEnd"/>
      <w:r w:rsidR="00930FB7">
        <w:rPr>
          <w:lang w:val="es-ES_tradnl"/>
        </w:rPr>
        <w:t xml:space="preserve"> </w:t>
      </w:r>
      <w:proofErr w:type="spellStart"/>
      <w:r w:rsidR="00930FB7">
        <w:rPr>
          <w:lang w:val="es-ES_tradnl"/>
        </w:rPr>
        <w:t>miomatoso</w:t>
      </w:r>
      <w:proofErr w:type="spellEnd"/>
      <w:r w:rsidR="00930FB7">
        <w:rPr>
          <w:lang w:val="es-ES_tradnl"/>
        </w:rPr>
        <w:t xml:space="preserve"> con endometrio inactivo. </w:t>
      </w:r>
    </w:p>
    <w:p w14:paraId="3C043C0F" w14:textId="77777777" w:rsidR="00930FB7" w:rsidRDefault="00930FB7">
      <w:pPr>
        <w:rPr>
          <w:lang w:val="es-ES_tradnl"/>
        </w:rPr>
      </w:pPr>
    </w:p>
    <w:p w14:paraId="0980CFB7" w14:textId="77777777" w:rsidR="00930FB7" w:rsidRDefault="00930FB7">
      <w:pPr>
        <w:rPr>
          <w:lang w:val="es-ES_tradnl"/>
        </w:rPr>
      </w:pPr>
      <w:r>
        <w:rPr>
          <w:lang w:val="es-ES_tradnl"/>
        </w:rPr>
        <w:t>Un mes tras la intervención, se objetiva normalización de los niveles androgénicos, aunque persiste el hirsutismo</w:t>
      </w:r>
      <w:r w:rsidR="00310EE5">
        <w:rPr>
          <w:lang w:val="es-ES_tradnl"/>
        </w:rPr>
        <w:t xml:space="preserve">. Seis meses después se ha resuelto el hirsutismo. El nódulo suprarrenal permanece estable, </w:t>
      </w:r>
      <w:proofErr w:type="spellStart"/>
      <w:r w:rsidR="00310EE5">
        <w:rPr>
          <w:lang w:val="es-ES_tradnl"/>
        </w:rPr>
        <w:t>etiquietado</w:t>
      </w:r>
      <w:proofErr w:type="spellEnd"/>
      <w:r w:rsidR="00310EE5">
        <w:rPr>
          <w:lang w:val="es-ES_tradnl"/>
        </w:rPr>
        <w:t xml:space="preserve"> como adenoma no </w:t>
      </w:r>
      <w:proofErr w:type="spellStart"/>
      <w:r w:rsidR="00310EE5">
        <w:rPr>
          <w:lang w:val="es-ES_tradnl"/>
        </w:rPr>
        <w:t>funcionante</w:t>
      </w:r>
      <w:proofErr w:type="spellEnd"/>
      <w:r w:rsidR="00310EE5">
        <w:rPr>
          <w:lang w:val="es-ES_tradnl"/>
        </w:rPr>
        <w:t xml:space="preserve">. </w:t>
      </w:r>
    </w:p>
    <w:p w14:paraId="2DAD4A44" w14:textId="77777777" w:rsidR="00310EE5" w:rsidRDefault="00310EE5">
      <w:pPr>
        <w:rPr>
          <w:lang w:val="es-ES_tradnl"/>
        </w:rPr>
      </w:pPr>
    </w:p>
    <w:p w14:paraId="138C4764" w14:textId="2DD5941A" w:rsidR="00636C28" w:rsidRDefault="00636C28">
      <w:pPr>
        <w:rPr>
          <w:lang w:val="es-ES_tradnl"/>
        </w:rPr>
      </w:pPr>
      <w:r>
        <w:rPr>
          <w:lang w:val="es-ES_tradnl"/>
        </w:rPr>
        <w:t>COMETARIOS</w:t>
      </w:r>
    </w:p>
    <w:p w14:paraId="6C06E1AD" w14:textId="361FB896" w:rsidR="00310EE5" w:rsidRPr="002058AF" w:rsidRDefault="00636C28">
      <w:pPr>
        <w:rPr>
          <w:lang w:val="es-ES_tradnl"/>
        </w:rPr>
      </w:pPr>
      <w:r>
        <w:rPr>
          <w:lang w:val="es-ES_tradnl"/>
        </w:rPr>
        <w:t xml:space="preserve">El hemangioma ovárico es un tumor benigno no </w:t>
      </w:r>
      <w:proofErr w:type="spellStart"/>
      <w:r>
        <w:rPr>
          <w:lang w:val="es-ES_tradnl"/>
        </w:rPr>
        <w:t>funcionante</w:t>
      </w:r>
      <w:proofErr w:type="spellEnd"/>
      <w:r w:rsidR="00310EE5">
        <w:rPr>
          <w:lang w:val="es-ES_tradnl"/>
        </w:rPr>
        <w:t xml:space="preserve">, sin embargo al igual que en otras tumoraciones ováricas, pueden identificarse células </w:t>
      </w:r>
      <w:proofErr w:type="spellStart"/>
      <w:r w:rsidR="00310EE5">
        <w:rPr>
          <w:lang w:val="es-ES_tradnl"/>
        </w:rPr>
        <w:t>estromales</w:t>
      </w:r>
      <w:proofErr w:type="spellEnd"/>
      <w:r w:rsidR="00310EE5">
        <w:rPr>
          <w:lang w:val="es-ES_tradnl"/>
        </w:rPr>
        <w:t xml:space="preserve"> </w:t>
      </w:r>
      <w:proofErr w:type="spellStart"/>
      <w:r w:rsidR="00310EE5">
        <w:rPr>
          <w:lang w:val="es-ES_tradnl"/>
        </w:rPr>
        <w:t>luteinizadas</w:t>
      </w:r>
      <w:proofErr w:type="spellEnd"/>
      <w:r w:rsidR="00310EE5">
        <w:rPr>
          <w:lang w:val="es-ES_tradnl"/>
        </w:rPr>
        <w:t xml:space="preserve"> </w:t>
      </w:r>
      <w:r w:rsidR="00310EE5">
        <w:rPr>
          <w:lang w:val="es-ES_tradnl"/>
        </w:rPr>
        <w:lastRenderedPageBreak/>
        <w:t xml:space="preserve">adyacentes a la tumoración, que serían responsables de la producción de hormonas esteroideas, que el tejido adiposo puede trasformar en estrógenos. Esto puede desembocar en </w:t>
      </w:r>
      <w:proofErr w:type="spellStart"/>
      <w:r w:rsidR="00310EE5">
        <w:rPr>
          <w:lang w:val="es-ES_tradnl"/>
        </w:rPr>
        <w:t>hiperestronismo</w:t>
      </w:r>
      <w:proofErr w:type="spellEnd"/>
      <w:r w:rsidR="00310EE5">
        <w:rPr>
          <w:lang w:val="es-ES_tradnl"/>
        </w:rPr>
        <w:t xml:space="preserve"> (</w:t>
      </w:r>
      <w:proofErr w:type="spellStart"/>
      <w:r w:rsidR="00310EE5">
        <w:rPr>
          <w:lang w:val="es-ES_tradnl"/>
        </w:rPr>
        <w:t>mastodinia</w:t>
      </w:r>
      <w:proofErr w:type="spellEnd"/>
      <w:r w:rsidR="00310EE5">
        <w:rPr>
          <w:lang w:val="es-ES_tradnl"/>
        </w:rPr>
        <w:t xml:space="preserve">, estimulación </w:t>
      </w:r>
      <w:proofErr w:type="spellStart"/>
      <w:r w:rsidR="00310EE5">
        <w:rPr>
          <w:lang w:val="es-ES_tradnl"/>
        </w:rPr>
        <w:t>endomtrial</w:t>
      </w:r>
      <w:proofErr w:type="spellEnd"/>
      <w:r w:rsidR="00310EE5">
        <w:rPr>
          <w:lang w:val="es-ES_tradnl"/>
        </w:rPr>
        <w:t xml:space="preserve">), </w:t>
      </w:r>
      <w:proofErr w:type="spellStart"/>
      <w:r w:rsidR="00310EE5">
        <w:rPr>
          <w:lang w:val="es-ES_tradnl"/>
        </w:rPr>
        <w:t>hiperandrogenismo</w:t>
      </w:r>
      <w:proofErr w:type="spellEnd"/>
      <w:r w:rsidR="00310EE5">
        <w:rPr>
          <w:lang w:val="es-ES_tradnl"/>
        </w:rPr>
        <w:t xml:space="preserve"> (alopecia, </w:t>
      </w:r>
      <w:proofErr w:type="spellStart"/>
      <w:r w:rsidR="00310EE5">
        <w:rPr>
          <w:lang w:val="es-ES_tradnl"/>
        </w:rPr>
        <w:t>virilización</w:t>
      </w:r>
      <w:proofErr w:type="spellEnd"/>
      <w:r w:rsidR="00310EE5">
        <w:rPr>
          <w:lang w:val="es-ES_tradnl"/>
        </w:rPr>
        <w:t xml:space="preserve">) o ambos. </w:t>
      </w:r>
      <w:bookmarkStart w:id="0" w:name="_GoBack"/>
      <w:bookmarkEnd w:id="0"/>
    </w:p>
    <w:sectPr w:rsidR="00310EE5" w:rsidRPr="002058AF" w:rsidSect="002058A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F"/>
    <w:rsid w:val="001F74CA"/>
    <w:rsid w:val="002058AF"/>
    <w:rsid w:val="00310EE5"/>
    <w:rsid w:val="00636C28"/>
    <w:rsid w:val="00930FB7"/>
    <w:rsid w:val="00D01491"/>
    <w:rsid w:val="00D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B9E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391</Words>
  <Characters>2151</Characters>
  <Application>Microsoft Macintosh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Goiri</dc:creator>
  <cp:keywords/>
  <dc:description/>
  <cp:lastModifiedBy>Constance Goiri</cp:lastModifiedBy>
  <cp:revision>3</cp:revision>
  <dcterms:created xsi:type="dcterms:W3CDTF">2012-01-02T20:59:00Z</dcterms:created>
  <dcterms:modified xsi:type="dcterms:W3CDTF">2012-01-13T20:51:00Z</dcterms:modified>
</cp:coreProperties>
</file>